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97F" w:rsidRPr="00AE2791" w:rsidRDefault="002B797F" w:rsidP="002B797F">
      <w:pPr>
        <w:spacing w:after="0" w:line="240" w:lineRule="auto"/>
        <w:ind w:left="14" w:right="14" w:firstLine="6"/>
        <w:rPr>
          <w:b/>
          <w:szCs w:val="28"/>
        </w:rPr>
      </w:pPr>
      <w:r w:rsidRPr="00AE2791">
        <w:rPr>
          <w:b/>
          <w:szCs w:val="28"/>
        </w:rPr>
        <w:t xml:space="preserve">Прокуратурой </w:t>
      </w:r>
      <w:r>
        <w:rPr>
          <w:b/>
          <w:szCs w:val="28"/>
        </w:rPr>
        <w:t>Кабардино-Балкарской Республики</w:t>
      </w:r>
      <w:r w:rsidRPr="00AE2791">
        <w:rPr>
          <w:b/>
          <w:szCs w:val="28"/>
        </w:rPr>
        <w:t xml:space="preserve"> </w:t>
      </w:r>
      <w:r>
        <w:rPr>
          <w:b/>
          <w:szCs w:val="28"/>
        </w:rPr>
        <w:t>пресечены нарушения законодательства в сфере защиты прав предпринимателей</w:t>
      </w:r>
    </w:p>
    <w:p w:rsidR="002B797F" w:rsidRDefault="002B797F" w:rsidP="002B797F">
      <w:pPr>
        <w:spacing w:after="0" w:line="240" w:lineRule="auto"/>
        <w:ind w:left="-15" w:right="-15" w:firstLine="0"/>
      </w:pPr>
    </w:p>
    <w:p w:rsidR="002B797F" w:rsidRDefault="002B797F" w:rsidP="002B797F">
      <w:pPr>
        <w:spacing w:after="0" w:line="240" w:lineRule="auto"/>
        <w:ind w:left="14" w:right="9" w:firstLine="0"/>
      </w:pPr>
      <w:r>
        <w:tab/>
        <w:t xml:space="preserve">Прокуратурой республики при проверки своевременности внесения Управлением </w:t>
      </w:r>
      <w:proofErr w:type="spellStart"/>
      <w:r>
        <w:t>Роспотребнадзора</w:t>
      </w:r>
      <w:proofErr w:type="spellEnd"/>
      <w:r>
        <w:t xml:space="preserve"> по Кабардино-Балкарской Республике информации о плановых и внеплановых проверках в федеральную государственную информационную с</w:t>
      </w:r>
      <w:r w:rsidR="00123313">
        <w:t>истему «Единый реестр проверок»</w:t>
      </w:r>
      <w:r>
        <w:t xml:space="preserve"> установлено, что</w:t>
      </w:r>
      <w:r w:rsidRPr="002B797F">
        <w:t xml:space="preserve"> </w:t>
      </w:r>
      <w:r>
        <w:t>информация о внеплановой проверке в отношении юридического лица, проведенной в феврале 2021 года, своевременно в ФГИС ЕРП не внесена.</w:t>
      </w:r>
    </w:p>
    <w:p w:rsidR="002B797F" w:rsidRDefault="002B797F" w:rsidP="002B797F">
      <w:pPr>
        <w:spacing w:after="0" w:line="240" w:lineRule="auto"/>
        <w:ind w:left="14" w:right="9" w:firstLine="0"/>
      </w:pPr>
      <w:r>
        <w:tab/>
      </w:r>
      <w:r w:rsidR="002B7119">
        <w:t>Данный факт нарушил</w:t>
      </w:r>
      <w:r>
        <w:t xml:space="preserve"> право хозяйствующего субъекта на получение достоверной информации о проверочных мероприятиях, а также об их результатах.</w:t>
      </w:r>
    </w:p>
    <w:p w:rsidR="00222F04" w:rsidRDefault="002B797F" w:rsidP="002B797F">
      <w:pPr>
        <w:spacing w:after="0" w:line="240" w:lineRule="auto"/>
        <w:ind w:left="14" w:right="9" w:firstLine="0"/>
      </w:pPr>
      <w:r>
        <w:tab/>
      </w:r>
      <w:r w:rsidR="002B7119">
        <w:t>В связи с выявленным нарушением, прокуратурой</w:t>
      </w:r>
      <w:r w:rsidR="00222F04">
        <w:t xml:space="preserve"> республики в отношении должностного лица Управления </w:t>
      </w:r>
      <w:proofErr w:type="spellStart"/>
      <w:r w:rsidR="00222F04">
        <w:t>Роспотребнадзора</w:t>
      </w:r>
      <w:proofErr w:type="spellEnd"/>
      <w:r w:rsidR="00222F04">
        <w:t xml:space="preserve"> по КБР возбуждено дело об административном правонарушении, предусмотренно</w:t>
      </w:r>
      <w:r w:rsidR="004248A4">
        <w:t>м</w:t>
      </w:r>
      <w:r w:rsidR="00222F04">
        <w:t xml:space="preserve"> ч. 3 статьи 19.6.1 КоАП РФ (несоблюдение должностным лицом, осуществляющим контрольные функции, требований законодательства о государственном контроле (надзоре), выразившееся в нарушении два и более раза в течение одного года сроков внесения информации о проверке в единый реестр проверо</w:t>
      </w:r>
      <w:r>
        <w:t xml:space="preserve">к), материалы которого рассмотрены, </w:t>
      </w:r>
      <w:r w:rsidR="00222F04">
        <w:t xml:space="preserve">виновное </w:t>
      </w:r>
      <w:r w:rsidR="004248A4">
        <w:t xml:space="preserve">должностное </w:t>
      </w:r>
      <w:r w:rsidR="00222F04">
        <w:t>лицо привлечено к административной ответственности</w:t>
      </w:r>
      <w:bookmarkStart w:id="0" w:name="_GoBack"/>
      <w:bookmarkEnd w:id="0"/>
      <w:r>
        <w:t xml:space="preserve"> в виде предупреждения, нарушения устранены.</w:t>
      </w:r>
    </w:p>
    <w:p w:rsidR="00222F04" w:rsidRDefault="00222F04" w:rsidP="002B797F">
      <w:pPr>
        <w:spacing w:after="0" w:line="240" w:lineRule="auto"/>
        <w:ind w:left="0" w:right="0" w:firstLine="0"/>
        <w:jc w:val="left"/>
      </w:pPr>
    </w:p>
    <w:p w:rsidR="00222F04" w:rsidRDefault="00222F04" w:rsidP="00222F04">
      <w:pPr>
        <w:spacing w:after="660" w:line="216" w:lineRule="auto"/>
        <w:ind w:left="29" w:right="0" w:firstLine="0"/>
        <w:jc w:val="left"/>
      </w:pPr>
    </w:p>
    <w:sectPr w:rsidR="00222F04" w:rsidSect="00222F0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22F04"/>
    <w:rsid w:val="00123313"/>
    <w:rsid w:val="00217A08"/>
    <w:rsid w:val="00222F04"/>
    <w:rsid w:val="002B7119"/>
    <w:rsid w:val="002B797F"/>
    <w:rsid w:val="004248A4"/>
    <w:rsid w:val="004A766A"/>
    <w:rsid w:val="00CF6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F04"/>
    <w:pPr>
      <w:spacing w:after="5" w:line="251" w:lineRule="auto"/>
      <w:ind w:left="5650" w:right="206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22F0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22F04"/>
    <w:pPr>
      <w:widowControl w:val="0"/>
      <w:shd w:val="clear" w:color="auto" w:fill="FFFFFF"/>
      <w:spacing w:after="0" w:line="302" w:lineRule="exact"/>
      <w:ind w:left="0" w:right="0" w:hanging="440"/>
    </w:pPr>
    <w:rPr>
      <w:color w:val="auto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22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2F04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Думанова Фатима Хасеновна</dc:creator>
  <cp:keywords/>
  <dc:description/>
  <cp:lastModifiedBy>Дарья</cp:lastModifiedBy>
  <cp:revision>6</cp:revision>
  <cp:lastPrinted>2021-06-25T14:14:00Z</cp:lastPrinted>
  <dcterms:created xsi:type="dcterms:W3CDTF">2021-06-25T09:54:00Z</dcterms:created>
  <dcterms:modified xsi:type="dcterms:W3CDTF">2021-11-11T12:39:00Z</dcterms:modified>
</cp:coreProperties>
</file>